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A" w:rsidRPr="002F27BF" w:rsidRDefault="00EA7A0A" w:rsidP="00EA7A0A">
      <w:pPr>
        <w:spacing w:after="0"/>
        <w:jc w:val="center"/>
        <w:rPr>
          <w:rFonts w:ascii="Century Schoolbook" w:hAnsi="Century Schoolbook"/>
          <w:b/>
        </w:rPr>
      </w:pPr>
      <w:bookmarkStart w:id="0" w:name="_GoBack"/>
      <w:bookmarkEnd w:id="0"/>
      <w:r w:rsidRPr="002F27BF">
        <w:rPr>
          <w:rFonts w:ascii="Century Schoolbook" w:hAnsi="Century Schoolbook"/>
          <w:b/>
        </w:rPr>
        <w:t>Agathos Classical School</w:t>
      </w:r>
    </w:p>
    <w:p w:rsidR="00EA7A0A" w:rsidRDefault="00EA7A0A" w:rsidP="00EA7A0A">
      <w:pPr>
        <w:spacing w:after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Upcoming 8th</w:t>
      </w:r>
      <w:r w:rsidRPr="002F27BF">
        <w:rPr>
          <w:rFonts w:ascii="Century Schoolbook" w:hAnsi="Century Schoolbook"/>
          <w:b/>
        </w:rPr>
        <w:t xml:space="preserve"> Graders’ Summer Reading List</w:t>
      </w:r>
    </w:p>
    <w:p w:rsidR="00EA7A0A" w:rsidRDefault="00EA7A0A" w:rsidP="00EA7A0A">
      <w:pPr>
        <w:spacing w:after="0"/>
        <w:rPr>
          <w:rFonts w:ascii="Garamond" w:hAnsi="Garamond"/>
          <w:b/>
        </w:rPr>
      </w:pPr>
    </w:p>
    <w:p w:rsidR="00EA7A0A" w:rsidRDefault="00EA7A0A" w:rsidP="00EA7A0A">
      <w:pPr>
        <w:spacing w:after="0"/>
        <w:rPr>
          <w:rFonts w:ascii="Garamond" w:hAnsi="Garamond"/>
          <w:b/>
        </w:rPr>
      </w:pPr>
    </w:p>
    <w:p w:rsidR="00EA7A0A" w:rsidRDefault="00EA7A0A" w:rsidP="00EA7A0A">
      <w:pPr>
        <w:spacing w:after="0"/>
        <w:rPr>
          <w:rFonts w:ascii="Garamond" w:hAnsi="Garamond"/>
          <w:b/>
        </w:rPr>
      </w:pPr>
    </w:p>
    <w:p w:rsidR="00EA7A0A" w:rsidRDefault="00EA7A0A" w:rsidP="00EA7A0A">
      <w:pPr>
        <w:spacing w:after="0"/>
        <w:rPr>
          <w:rFonts w:ascii="Century Schoolbook" w:hAnsi="Century Schoolbook"/>
          <w:b/>
          <w:sz w:val="22"/>
          <w:szCs w:val="22"/>
        </w:rPr>
      </w:pPr>
      <w:r w:rsidRPr="00EA7A0A">
        <w:rPr>
          <w:rFonts w:ascii="Century Schoolbook" w:hAnsi="Century Schoolbook"/>
          <w:b/>
          <w:sz w:val="22"/>
          <w:szCs w:val="22"/>
        </w:rPr>
        <w:t xml:space="preserve">Required: </w:t>
      </w:r>
    </w:p>
    <w:p w:rsidR="00EA7A0A" w:rsidRDefault="00EA7A0A" w:rsidP="00EA7A0A">
      <w:pPr>
        <w:spacing w:after="0"/>
        <w:rPr>
          <w:rFonts w:ascii="Century Schoolbook" w:hAnsi="Century Schoolbook"/>
          <w:b/>
          <w:sz w:val="22"/>
          <w:szCs w:val="22"/>
        </w:rPr>
      </w:pP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 w:rsidRPr="00EA7A0A">
        <w:rPr>
          <w:rFonts w:ascii="Century Schoolbook" w:hAnsi="Century Schoolbook"/>
          <w:sz w:val="22"/>
          <w:szCs w:val="22"/>
        </w:rPr>
        <w:t>Narrative of</w:t>
      </w:r>
      <w:r>
        <w:rPr>
          <w:rFonts w:ascii="Century Schoolbook" w:hAnsi="Century Schoolbook"/>
          <w:sz w:val="22"/>
          <w:szCs w:val="22"/>
        </w:rPr>
        <w:t xml:space="preserve"> the life of Frederick Douglass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Frederick Douglass </w:t>
      </w:r>
    </w:p>
    <w:p w:rsidR="00EA7A0A" w:rsidRDefault="00EA7A0A" w:rsidP="00EA7A0A">
      <w:pPr>
        <w:spacing w:after="0"/>
        <w:rPr>
          <w:rFonts w:ascii="Century Schoolbook" w:hAnsi="Century Schoolbook"/>
          <w:b/>
          <w:sz w:val="22"/>
          <w:szCs w:val="22"/>
        </w:rPr>
      </w:pPr>
    </w:p>
    <w:p w:rsidR="00EA7A0A" w:rsidRDefault="00EA7A0A" w:rsidP="00EA7A0A">
      <w:pPr>
        <w:spacing w:after="0"/>
        <w:rPr>
          <w:rFonts w:ascii="Century Schoolbook" w:hAnsi="Century Schoolbook"/>
          <w:b/>
          <w:sz w:val="22"/>
          <w:szCs w:val="22"/>
        </w:rPr>
      </w:pPr>
      <w:r w:rsidRPr="00EA7A0A">
        <w:rPr>
          <w:rFonts w:ascii="Century Schoolbook" w:hAnsi="Century Schoolbook"/>
          <w:b/>
          <w:sz w:val="22"/>
          <w:szCs w:val="22"/>
        </w:rPr>
        <w:t xml:space="preserve">Optional: (Choose One) </w:t>
      </w:r>
    </w:p>
    <w:p w:rsidR="00EA7A0A" w:rsidRPr="00EA7A0A" w:rsidRDefault="00EA7A0A" w:rsidP="00EA7A0A">
      <w:pPr>
        <w:spacing w:after="0"/>
        <w:rPr>
          <w:rFonts w:ascii="Century Schoolbook" w:hAnsi="Century Schoolbook"/>
          <w:b/>
          <w:sz w:val="22"/>
          <w:szCs w:val="22"/>
        </w:rPr>
      </w:pP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And Then There Were None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Agatha Christie </w:t>
      </w: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David Copperfield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Charles Dickens </w:t>
      </w: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Fellowship of the Ring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J. R. R. Tolkien </w:t>
      </w: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Hound of the Baskervilles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Sir Arthur Conan Doyle </w:t>
      </w: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Ivanhoe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Sir Walter Scott </w:t>
      </w: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Little </w:t>
      </w:r>
      <w:proofErr w:type="spellStart"/>
      <w:r>
        <w:rPr>
          <w:rFonts w:ascii="Century Schoolbook" w:hAnsi="Century Schoolbook"/>
          <w:sz w:val="22"/>
          <w:szCs w:val="22"/>
        </w:rPr>
        <w:t>Dorrit</w:t>
      </w:r>
      <w:proofErr w:type="spellEnd"/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Charles Dickens </w:t>
      </w: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Oliver Twist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Charles Dickens </w:t>
      </w: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Out of the Silent Planet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C.S. Lewis </w:t>
      </w:r>
    </w:p>
    <w:p w:rsidR="00EA7A0A" w:rsidRPr="00EA7A0A" w:rsidRDefault="00EA7A0A" w:rsidP="00EA7A0A">
      <w:pPr>
        <w:spacing w:after="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War of the Worlds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Pr="00EA7A0A">
        <w:rPr>
          <w:rFonts w:ascii="Century Schoolbook" w:hAnsi="Century Schoolbook"/>
          <w:sz w:val="22"/>
          <w:szCs w:val="22"/>
        </w:rPr>
        <w:t xml:space="preserve">H.G. Wells </w:t>
      </w:r>
    </w:p>
    <w:p w:rsidR="00230B0F" w:rsidRDefault="00230B0F"/>
    <w:p w:rsidR="003F2EF1" w:rsidRDefault="003F2EF1"/>
    <w:p w:rsidR="003F2EF1" w:rsidRDefault="003F2EF1"/>
    <w:p w:rsidR="003F2EF1" w:rsidRDefault="003F2EF1" w:rsidP="003F2EF1">
      <w:pPr>
        <w:jc w:val="center"/>
        <w:rPr>
          <w:rFonts w:ascii="Century Schoolbook" w:hAnsi="Century Schoolbook"/>
          <w:b/>
          <w:color w:val="000000" w:themeColor="text1"/>
          <w:sz w:val="22"/>
          <w:szCs w:val="22"/>
        </w:rPr>
      </w:pPr>
      <w:r w:rsidRPr="003F2EF1">
        <w:rPr>
          <w:rFonts w:ascii="Century Schoolbook" w:hAnsi="Century Schoolbook"/>
          <w:b/>
          <w:color w:val="000000" w:themeColor="text1"/>
          <w:sz w:val="22"/>
          <w:szCs w:val="22"/>
        </w:rPr>
        <w:t xml:space="preserve">“Procrastination is the thief of time, collar him.” </w:t>
      </w:r>
    </w:p>
    <w:p w:rsidR="003F2EF1" w:rsidRDefault="003F2EF1" w:rsidP="003F2EF1">
      <w:pPr>
        <w:jc w:val="center"/>
        <w:rPr>
          <w:rStyle w:val="Hyperlink"/>
          <w:rFonts w:ascii="Century Schoolbook" w:hAnsi="Century Schoolbook"/>
          <w:b/>
          <w:i/>
          <w:iCs/>
          <w:color w:val="000000" w:themeColor="text1"/>
          <w:sz w:val="22"/>
          <w:szCs w:val="22"/>
          <w:u w:val="none"/>
        </w:rPr>
      </w:pPr>
      <w:r w:rsidRPr="003F2EF1">
        <w:rPr>
          <w:rFonts w:ascii="Century Schoolbook" w:hAnsi="Century Schoolbook"/>
          <w:b/>
          <w:color w:val="000000" w:themeColor="text1"/>
          <w:sz w:val="22"/>
          <w:szCs w:val="22"/>
        </w:rPr>
        <w:br/>
        <w:t xml:space="preserve">― </w:t>
      </w:r>
      <w:hyperlink r:id="rId4" w:history="1">
        <w:r w:rsidRPr="003F2EF1">
          <w:rPr>
            <w:rStyle w:val="Hyperlink"/>
            <w:rFonts w:ascii="Century Schoolbook" w:hAnsi="Century Schoolbook"/>
            <w:b/>
            <w:color w:val="000000" w:themeColor="text1"/>
            <w:sz w:val="22"/>
            <w:szCs w:val="22"/>
            <w:u w:val="none"/>
          </w:rPr>
          <w:t>Charles Dickens</w:t>
        </w:r>
      </w:hyperlink>
      <w:r w:rsidRPr="003F2EF1">
        <w:rPr>
          <w:rFonts w:ascii="Century Schoolbook" w:hAnsi="Century Schoolbook"/>
          <w:b/>
          <w:color w:val="000000" w:themeColor="text1"/>
          <w:sz w:val="22"/>
          <w:szCs w:val="22"/>
        </w:rPr>
        <w:t xml:space="preserve">, </w:t>
      </w:r>
      <w:hyperlink r:id="rId5" w:history="1">
        <w:r w:rsidRPr="003F2EF1">
          <w:rPr>
            <w:rStyle w:val="Hyperlink"/>
            <w:rFonts w:ascii="Century Schoolbook" w:hAnsi="Century Schoolbook"/>
            <w:b/>
            <w:i/>
            <w:iCs/>
            <w:color w:val="000000" w:themeColor="text1"/>
            <w:sz w:val="22"/>
            <w:szCs w:val="22"/>
            <w:u w:val="none"/>
          </w:rPr>
          <w:t>David Copperfield</w:t>
        </w:r>
      </w:hyperlink>
    </w:p>
    <w:p w:rsidR="008E2708" w:rsidRDefault="008E2708" w:rsidP="003F2EF1">
      <w:pPr>
        <w:jc w:val="center"/>
        <w:rPr>
          <w:rStyle w:val="Hyperlink"/>
          <w:rFonts w:ascii="Century Schoolbook" w:hAnsi="Century Schoolbook"/>
          <w:b/>
          <w:i/>
          <w:iCs/>
          <w:color w:val="000000" w:themeColor="text1"/>
          <w:sz w:val="22"/>
          <w:szCs w:val="22"/>
          <w:u w:val="none"/>
        </w:rPr>
      </w:pPr>
    </w:p>
    <w:p w:rsidR="008E2708" w:rsidRDefault="008E2708" w:rsidP="003F2EF1">
      <w:pPr>
        <w:jc w:val="center"/>
        <w:rPr>
          <w:rFonts w:ascii="Century Schoolbook" w:hAnsi="Century Schoolbook"/>
          <w:b/>
          <w:sz w:val="22"/>
          <w:szCs w:val="22"/>
        </w:rPr>
      </w:pPr>
      <w:r w:rsidRPr="008E2708">
        <w:rPr>
          <w:rFonts w:ascii="Century Schoolbook" w:hAnsi="Century Schoolbook"/>
          <w:b/>
          <w:sz w:val="22"/>
          <w:szCs w:val="22"/>
        </w:rPr>
        <w:t xml:space="preserve">“No one who can read, ever looks at a book, even unopened on a shelf, like one who cannot.” </w:t>
      </w:r>
    </w:p>
    <w:p w:rsidR="008E2708" w:rsidRPr="008E2708" w:rsidRDefault="008E2708" w:rsidP="003F2EF1">
      <w:pPr>
        <w:jc w:val="center"/>
        <w:rPr>
          <w:rFonts w:ascii="Century Schoolbook" w:hAnsi="Century Schoolbook"/>
          <w:b/>
          <w:sz w:val="22"/>
          <w:szCs w:val="22"/>
        </w:rPr>
      </w:pPr>
      <w:r w:rsidRPr="008E2708">
        <w:rPr>
          <w:rFonts w:ascii="Century Schoolbook" w:hAnsi="Century Schoolbook"/>
          <w:b/>
          <w:sz w:val="22"/>
          <w:szCs w:val="22"/>
        </w:rPr>
        <w:br/>
        <w:t xml:space="preserve">― </w:t>
      </w:r>
      <w:hyperlink r:id="rId6" w:history="1">
        <w:r w:rsidRPr="008E2708">
          <w:rPr>
            <w:rStyle w:val="Hyperlink"/>
            <w:rFonts w:ascii="Century Schoolbook" w:hAnsi="Century Schoolbook"/>
            <w:b/>
            <w:color w:val="auto"/>
            <w:sz w:val="22"/>
            <w:szCs w:val="22"/>
            <w:u w:val="none"/>
          </w:rPr>
          <w:t>Charles Dickens</w:t>
        </w:r>
      </w:hyperlink>
      <w:r w:rsidRPr="008E2708">
        <w:rPr>
          <w:rFonts w:ascii="Century Schoolbook" w:hAnsi="Century Schoolbook"/>
          <w:b/>
          <w:sz w:val="22"/>
          <w:szCs w:val="22"/>
        </w:rPr>
        <w:t xml:space="preserve">, </w:t>
      </w:r>
      <w:hyperlink r:id="rId7" w:history="1">
        <w:r w:rsidRPr="008E2708">
          <w:rPr>
            <w:rStyle w:val="Hyperlink"/>
            <w:rFonts w:ascii="Century Schoolbook" w:hAnsi="Century Schoolbook"/>
            <w:b/>
            <w:i/>
            <w:iCs/>
            <w:color w:val="auto"/>
            <w:sz w:val="22"/>
            <w:szCs w:val="22"/>
            <w:u w:val="none"/>
          </w:rPr>
          <w:t>Our Mutual Friend</w:t>
        </w:r>
      </w:hyperlink>
    </w:p>
    <w:sectPr w:rsidR="008E2708" w:rsidRPr="008E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0A"/>
    <w:rsid w:val="00230B0F"/>
    <w:rsid w:val="003F2EF1"/>
    <w:rsid w:val="004C2AE8"/>
    <w:rsid w:val="008E2708"/>
    <w:rsid w:val="00E04DBE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05100-28B7-4892-A190-83E090D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0A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dreads.com/work/quotes/28884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reads.com/author/show/239579.Charles_Dickens" TargetMode="External"/><Relationship Id="rId5" Type="http://schemas.openxmlformats.org/officeDocument/2006/relationships/hyperlink" Target="http://www.goodreads.com/work/quotes/4711940" TargetMode="External"/><Relationship Id="rId4" Type="http://schemas.openxmlformats.org/officeDocument/2006/relationships/hyperlink" Target="http://www.goodreads.com/author/show/239579.Charles_Dicke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Powers</dc:creator>
  <cp:keywords/>
  <dc:description/>
  <cp:lastModifiedBy>Barb.Mitchell</cp:lastModifiedBy>
  <cp:revision>2</cp:revision>
  <dcterms:created xsi:type="dcterms:W3CDTF">2017-04-12T22:42:00Z</dcterms:created>
  <dcterms:modified xsi:type="dcterms:W3CDTF">2017-04-12T22:42:00Z</dcterms:modified>
</cp:coreProperties>
</file>